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250" w:tblpY="87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4"/>
        <w:gridCol w:w="2552"/>
        <w:gridCol w:w="3828"/>
      </w:tblGrid>
      <w:tr w:rsidR="0035143D" w:rsidRPr="0035143D" w:rsidTr="0035143D">
        <w:trPr>
          <w:trHeight w:val="841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3D" w:rsidRDefault="0035143D" w:rsidP="0035143D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Распределение населенных пунктов </w:t>
            </w:r>
            <w:proofErr w:type="gramStart"/>
            <w:r w:rsidR="009A318F">
              <w:rPr>
                <w:rFonts w:ascii="Garamond" w:hAnsi="Garamond" w:cs="Arial"/>
                <w:b/>
                <w:sz w:val="24"/>
                <w:szCs w:val="24"/>
              </w:rPr>
              <w:t>между</w:t>
            </w:r>
            <w:proofErr w:type="gramEnd"/>
          </w:p>
          <w:p w:rsidR="0035143D" w:rsidRPr="0035143D" w:rsidRDefault="0035143D" w:rsidP="009A318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приход</w:t>
            </w:r>
            <w:r w:rsidR="009A318F">
              <w:rPr>
                <w:rFonts w:ascii="Garamond" w:hAnsi="Garamond" w:cs="Arial"/>
                <w:b/>
                <w:sz w:val="24"/>
                <w:szCs w:val="24"/>
              </w:rPr>
              <w:t>ами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Приморского благочиния</w:t>
            </w:r>
          </w:p>
        </w:tc>
      </w:tr>
      <w:tr w:rsidR="0035143D" w:rsidRPr="0035143D" w:rsidTr="0035143D">
        <w:trPr>
          <w:trHeight w:val="841"/>
        </w:trPr>
        <w:tc>
          <w:tcPr>
            <w:tcW w:w="534" w:type="dxa"/>
            <w:tcBorders>
              <w:top w:val="single" w:sz="4" w:space="0" w:color="auto"/>
            </w:tcBorders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Приход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Место  расположения храма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Административная единица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Окормляемые</w:t>
            </w:r>
            <w:proofErr w:type="spellEnd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 xml:space="preserve">  поселки</w:t>
            </w: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Св. </w:t>
            </w: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Прп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 Сергия  Радонежского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п. Рыбачий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Сельское поселение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Куршская коса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П.Морское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П.Рыбачий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П.Лесное</w:t>
            </w: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Св. ап. Андрея Первозванного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Зеленоградск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Городское поселение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Зеленоградск</w:t>
            </w: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Ковровское СП</w:t>
            </w:r>
            <w:r w:rsidRPr="0035143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Коврово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Куликово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 Мельниково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 Муромское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Краснофлотское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Сосновка (</w:t>
            </w: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Безымянка</w:t>
            </w:r>
            <w:proofErr w:type="spellEnd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)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Рощино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Сокольники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Каменка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Вербное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Надеждино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Широкополье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Луговское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Привольное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Киевское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Иркутское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Новосельское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Каштановка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Преображения Господня</w:t>
            </w: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Зеленоградск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Городское поселение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Зеленоградск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Ковровское СП</w:t>
            </w:r>
            <w:r w:rsidRPr="0035143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Моховое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Васильково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Шумное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Низовка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Искрово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Сиренево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Холмы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Вершинино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Вольное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Геройское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Горбатовка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Дачное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Звягинцево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Корчагина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Кудринка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Летное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Лужки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Обухово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lastRenderedPageBreak/>
              <w:t>Озерово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Родники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Романово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Федорово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Переславское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СП: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Алексеевка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Кузнецкое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Дружное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Котельниково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Волошино,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Дорожное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Перелеское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Подорожное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Серегино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Холмогоровка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Тихвинсокй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иконы Божией Матери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Пионерский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Городской округ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Город Пионерский</w:t>
            </w: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Ковровское СП</w:t>
            </w:r>
            <w:r w:rsidRPr="0035143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Заостровье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Рыбный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Александровка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Аральское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Зеленый Гай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Молочное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Веткино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Дубровка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Горьковское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Ольшанка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Св. </w:t>
            </w: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прп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>. Серафима Саровского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</w:t>
            </w:r>
            <w:proofErr w:type="gramStart"/>
            <w:r w:rsidRPr="0035143D">
              <w:rPr>
                <w:rFonts w:ascii="Garamond" w:hAnsi="Garamond" w:cs="Arial"/>
                <w:sz w:val="24"/>
                <w:szCs w:val="24"/>
              </w:rPr>
              <w:t>.С</w:t>
            </w:r>
            <w:proofErr w:type="gramEnd"/>
            <w:r w:rsidRPr="0035143D">
              <w:rPr>
                <w:rFonts w:ascii="Garamond" w:hAnsi="Garamond" w:cs="Arial"/>
                <w:sz w:val="24"/>
                <w:szCs w:val="24"/>
              </w:rPr>
              <w:t>ветлогорск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Светлогорский 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Городское поселение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Светлогорск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Светлогорский муниципальный район</w:t>
            </w:r>
            <w:r w:rsidRPr="0035143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п. Отрадное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ГП  поселок Приморье (в</w:t>
            </w:r>
            <w:proofErr w:type="gram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.ч</w:t>
            </w:r>
            <w:proofErr w:type="gramEnd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)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Лесное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Ковровское СП</w:t>
            </w:r>
            <w:r w:rsidRPr="0035143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Сальское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Красноторовское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 СП: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Грачевка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Красноторовка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Ольховое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Дворики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Дружба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Гусевка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Рогачево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Калиново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Светлово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Ракитно</w:t>
            </w:r>
            <w:r w:rsidR="007219ED">
              <w:rPr>
                <w:rFonts w:ascii="Garamond" w:hAnsi="Garamond" w:cs="Arial"/>
                <w:b/>
                <w:i/>
                <w:sz w:val="24"/>
                <w:szCs w:val="24"/>
              </w:rPr>
              <w:t>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Горбатовка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Лесенково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Владимирской </w:t>
            </w: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>иконы Божией Матери</w:t>
            </w: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>п. Донское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Светлогорский </w:t>
            </w: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>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Городское поселение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Поселок  </w:t>
            </w:r>
            <w:proofErr w:type="gramStart"/>
            <w:r w:rsidRPr="0035143D">
              <w:rPr>
                <w:rFonts w:ascii="Garamond" w:hAnsi="Garamond" w:cs="Arial"/>
                <w:sz w:val="24"/>
                <w:szCs w:val="24"/>
              </w:rPr>
              <w:t>Донское</w:t>
            </w:r>
            <w:proofErr w:type="gramEnd"/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 xml:space="preserve">Светлогорский муниципальный </w:t>
            </w: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Марьинское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ГП  поселок Приморье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Маяк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Молодогвардейское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Красноторовское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 СП: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Баркасово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Майский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Орехово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Прислово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 Филино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Янтаровка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Сторожевое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Кленовое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Охотное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Сараево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Казанской иконы Божией Матери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п. Янтарный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Городской округ  Поселок Янтарный</w:t>
            </w: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Красноторовское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СП: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Поваровка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Покровское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Русское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Синявино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Кумачево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Ягодное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Алексино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Морозовка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Медведевка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Красновка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Листопадовка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Сычево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Алексино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Богатое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Вершково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Водное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Клюквенное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Лесенков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Листовое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 xml:space="preserve">Медведево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Осокино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,Шатрово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5143D">
              <w:rPr>
                <w:rFonts w:ascii="Garamond" w:hAnsi="Garamond" w:cs="Arial"/>
                <w:sz w:val="24"/>
                <w:szCs w:val="24"/>
              </w:rPr>
              <w:t>Св</w:t>
            </w:r>
            <w:proofErr w:type="spellEnd"/>
            <w:proofErr w:type="gram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Вмч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Георгия Победоносца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Балтийск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Балтийский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городское поселение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Балтийск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Балтийский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муниципальный 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Лунино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Береговое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Павлово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Севостопольский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Св. </w:t>
            </w: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блг.кн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>. Александра Невского</w:t>
            </w: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Балтийск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Балтийский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муниципальный район,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городское поселение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Балтийск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 xml:space="preserve">Балтийский 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муниципальный район</w:t>
            </w:r>
            <w:r w:rsidRPr="0035143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ГП  город Приморск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lastRenderedPageBreak/>
              <w:t>Дивное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Парусное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Хмелевка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Нивы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Прозорово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Тихореченское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Зеленоградский муниципальный район: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Переславское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 СП: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Кострово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Прохладное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sz w:val="24"/>
                <w:szCs w:val="24"/>
              </w:rPr>
              <w:t>Дорожное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Красноторовское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 СП: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Круглово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Путилово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Цветное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Черемухино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Крыловка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Св. </w:t>
            </w: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вмч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>. Варвары</w:t>
            </w: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Светлый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Светловский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городской округ,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г. Светлый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Светловский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городской округ: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 Комсомольское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Харьковское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Пророка  Илии</w:t>
            </w: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п. Взморье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Светловский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городской округ,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п. Взморье</w:t>
            </w:r>
            <w:bookmarkStart w:id="0" w:name="_GoBack"/>
            <w:bookmarkEnd w:id="0"/>
          </w:p>
        </w:tc>
        <w:tc>
          <w:tcPr>
            <w:tcW w:w="3828" w:type="dxa"/>
          </w:tcPr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>Светловский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  <w:u w:val="single"/>
              </w:rPr>
              <w:t xml:space="preserve"> городской округ: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Волочаевкское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Ижевское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Черепаново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Кремгнево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Веселовка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Боброво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Песчаное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Колосовка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Откосово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Переславское</w:t>
            </w:r>
            <w:proofErr w:type="spellEnd"/>
          </w:p>
          <w:p w:rsidR="0035143D" w:rsidRPr="0035143D" w:rsidRDefault="0035143D" w:rsidP="0035143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b/>
                <w:i/>
                <w:sz w:val="24"/>
                <w:szCs w:val="24"/>
              </w:rPr>
              <w:t>Павлинино</w:t>
            </w:r>
            <w:proofErr w:type="spellEnd"/>
          </w:p>
          <w:p w:rsidR="0035143D" w:rsidRPr="0035143D" w:rsidRDefault="0035143D" w:rsidP="00DE694B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</w:tc>
      </w:tr>
      <w:tr w:rsidR="0035143D" w:rsidRPr="0035143D" w:rsidTr="0035143D">
        <w:tc>
          <w:tcPr>
            <w:tcW w:w="53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 xml:space="preserve">Св. </w:t>
            </w: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блж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>. Ксении Петербургской</w:t>
            </w:r>
          </w:p>
        </w:tc>
        <w:tc>
          <w:tcPr>
            <w:tcW w:w="1984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п. Люблино</w:t>
            </w:r>
          </w:p>
        </w:tc>
        <w:tc>
          <w:tcPr>
            <w:tcW w:w="2552" w:type="dxa"/>
          </w:tcPr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5143D">
              <w:rPr>
                <w:rFonts w:ascii="Garamond" w:hAnsi="Garamond" w:cs="Arial"/>
                <w:sz w:val="24"/>
                <w:szCs w:val="24"/>
              </w:rPr>
              <w:t>Светловский</w:t>
            </w:r>
            <w:proofErr w:type="spellEnd"/>
            <w:r w:rsidRPr="0035143D">
              <w:rPr>
                <w:rFonts w:ascii="Garamond" w:hAnsi="Garamond" w:cs="Arial"/>
                <w:sz w:val="24"/>
                <w:szCs w:val="24"/>
              </w:rPr>
              <w:t xml:space="preserve"> городской округ,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  <w:r w:rsidRPr="0035143D">
              <w:rPr>
                <w:rFonts w:ascii="Garamond" w:hAnsi="Garamond" w:cs="Arial"/>
                <w:sz w:val="24"/>
                <w:szCs w:val="24"/>
              </w:rPr>
              <w:t>п. Люблино</w:t>
            </w:r>
          </w:p>
          <w:p w:rsidR="0035143D" w:rsidRPr="0035143D" w:rsidRDefault="0035143D" w:rsidP="0035143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43D" w:rsidRPr="00DE694B" w:rsidRDefault="00DE694B" w:rsidP="007219ED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DE694B">
              <w:rPr>
                <w:rFonts w:ascii="Garamond" w:hAnsi="Garamond" w:cs="Arial"/>
                <w:b/>
                <w:i/>
                <w:sz w:val="24"/>
                <w:szCs w:val="24"/>
              </w:rPr>
              <w:t>Логвино</w:t>
            </w:r>
          </w:p>
        </w:tc>
      </w:tr>
    </w:tbl>
    <w:p w:rsidR="00EE647B" w:rsidRPr="0035143D" w:rsidRDefault="00EE647B" w:rsidP="00937F1D">
      <w:pPr>
        <w:rPr>
          <w:rFonts w:ascii="Garamond" w:hAnsi="Garamond" w:cs="Arial"/>
          <w:sz w:val="24"/>
          <w:szCs w:val="24"/>
        </w:rPr>
      </w:pPr>
    </w:p>
    <w:sectPr w:rsidR="00EE647B" w:rsidRPr="0035143D" w:rsidSect="006B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10D"/>
    <w:rsid w:val="000171C7"/>
    <w:rsid w:val="00024893"/>
    <w:rsid w:val="000B2B00"/>
    <w:rsid w:val="00111BE4"/>
    <w:rsid w:val="00112605"/>
    <w:rsid w:val="001677CB"/>
    <w:rsid w:val="00181669"/>
    <w:rsid w:val="00193104"/>
    <w:rsid w:val="001B61E1"/>
    <w:rsid w:val="001C2EF1"/>
    <w:rsid w:val="001D53D2"/>
    <w:rsid w:val="001D5A68"/>
    <w:rsid w:val="001F7276"/>
    <w:rsid w:val="0020757C"/>
    <w:rsid w:val="002312AE"/>
    <w:rsid w:val="0023460C"/>
    <w:rsid w:val="00267ABD"/>
    <w:rsid w:val="002744AE"/>
    <w:rsid w:val="00275B33"/>
    <w:rsid w:val="002A09F8"/>
    <w:rsid w:val="002A326C"/>
    <w:rsid w:val="002B6F04"/>
    <w:rsid w:val="002C342E"/>
    <w:rsid w:val="002F7BF6"/>
    <w:rsid w:val="0035143D"/>
    <w:rsid w:val="00356583"/>
    <w:rsid w:val="00366DAE"/>
    <w:rsid w:val="004222CD"/>
    <w:rsid w:val="00445D09"/>
    <w:rsid w:val="005070B9"/>
    <w:rsid w:val="00514C68"/>
    <w:rsid w:val="00515889"/>
    <w:rsid w:val="00567EF1"/>
    <w:rsid w:val="00572B62"/>
    <w:rsid w:val="005C129C"/>
    <w:rsid w:val="00607A2E"/>
    <w:rsid w:val="006220BD"/>
    <w:rsid w:val="006B16D1"/>
    <w:rsid w:val="00704E3B"/>
    <w:rsid w:val="007219ED"/>
    <w:rsid w:val="007B3205"/>
    <w:rsid w:val="007C7299"/>
    <w:rsid w:val="007D6A77"/>
    <w:rsid w:val="007E110D"/>
    <w:rsid w:val="007F0104"/>
    <w:rsid w:val="008039E5"/>
    <w:rsid w:val="00843DDA"/>
    <w:rsid w:val="00861CB2"/>
    <w:rsid w:val="00862784"/>
    <w:rsid w:val="008653BD"/>
    <w:rsid w:val="00867CFD"/>
    <w:rsid w:val="00896A4C"/>
    <w:rsid w:val="008F022F"/>
    <w:rsid w:val="00906A60"/>
    <w:rsid w:val="009275CA"/>
    <w:rsid w:val="00937F1D"/>
    <w:rsid w:val="009A2C59"/>
    <w:rsid w:val="009A318F"/>
    <w:rsid w:val="009A399F"/>
    <w:rsid w:val="009D7C81"/>
    <w:rsid w:val="00A010FE"/>
    <w:rsid w:val="00A37932"/>
    <w:rsid w:val="00A56ED5"/>
    <w:rsid w:val="00AB191E"/>
    <w:rsid w:val="00B70D14"/>
    <w:rsid w:val="00C73309"/>
    <w:rsid w:val="00C94972"/>
    <w:rsid w:val="00CA3956"/>
    <w:rsid w:val="00D12BF8"/>
    <w:rsid w:val="00D356FB"/>
    <w:rsid w:val="00D3798B"/>
    <w:rsid w:val="00D46991"/>
    <w:rsid w:val="00DE694B"/>
    <w:rsid w:val="00E2249B"/>
    <w:rsid w:val="00E2576E"/>
    <w:rsid w:val="00E50E93"/>
    <w:rsid w:val="00EB4586"/>
    <w:rsid w:val="00EC63B4"/>
    <w:rsid w:val="00ED4D89"/>
    <w:rsid w:val="00EE647B"/>
    <w:rsid w:val="00EF433D"/>
    <w:rsid w:val="00EF7B6F"/>
    <w:rsid w:val="00F146F4"/>
    <w:rsid w:val="00F335E7"/>
    <w:rsid w:val="00FF1BCB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740D-2C1F-40A1-AE94-E8B1E839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46</cp:revision>
  <cp:lastPrinted>2014-12-18T14:13:00Z</cp:lastPrinted>
  <dcterms:created xsi:type="dcterms:W3CDTF">2014-09-24T08:53:00Z</dcterms:created>
  <dcterms:modified xsi:type="dcterms:W3CDTF">2016-08-16T10:43:00Z</dcterms:modified>
</cp:coreProperties>
</file>